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616070041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86250616070041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0412365400665020982520106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